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3880"/>
        <w:gridCol w:w="2680"/>
        <w:gridCol w:w="1160"/>
        <w:gridCol w:w="460"/>
        <w:gridCol w:w="440"/>
        <w:gridCol w:w="460"/>
      </w:tblGrid>
      <w:tr w:rsidR="00AA2C77" w:rsidRPr="00AA2C77" w:rsidTr="00537193">
        <w:trPr>
          <w:trHeight w:val="115"/>
        </w:trPr>
        <w:tc>
          <w:tcPr>
            <w:tcW w:w="122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page1"/>
            <w:bookmarkEnd w:id="0"/>
          </w:p>
        </w:tc>
        <w:tc>
          <w:tcPr>
            <w:tcW w:w="38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КОДИ</w:t>
            </w:r>
          </w:p>
        </w:tc>
      </w:tr>
      <w:tr w:rsidR="00AA2C77" w:rsidRPr="00AA2C77" w:rsidTr="00537193">
        <w:trPr>
          <w:trHeight w:val="80"/>
        </w:trPr>
        <w:tc>
          <w:tcPr>
            <w:tcW w:w="122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8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A2C77">
        <w:trPr>
          <w:trHeight w:val="195"/>
        </w:trPr>
        <w:tc>
          <w:tcPr>
            <w:tcW w:w="122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8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0"/>
              <w:rPr>
                <w:rFonts w:asciiTheme="majorHAnsi" w:hAnsiTheme="majorHAnsi" w:cs="Times New Roman"/>
                <w:sz w:val="16"/>
                <w:szCs w:val="16"/>
              </w:rPr>
            </w:pPr>
            <w:proofErr w:type="spellStart"/>
            <w:r w:rsidRPr="00AA2C77">
              <w:rPr>
                <w:rFonts w:asciiTheme="majorHAnsi" w:hAnsiTheme="majorHAnsi" w:cs="Times New Roman"/>
                <w:w w:val="74"/>
                <w:sz w:val="16"/>
                <w:szCs w:val="16"/>
              </w:rPr>
              <w:t>Дата</w:t>
            </w:r>
            <w:proofErr w:type="spellEnd"/>
            <w:r w:rsidRPr="00AA2C77">
              <w:rPr>
                <w:rFonts w:asciiTheme="majorHAnsi" w:hAnsiTheme="majorHAnsi" w:cs="Times New Roman"/>
                <w:w w:val="74"/>
                <w:sz w:val="16"/>
                <w:szCs w:val="16"/>
              </w:rPr>
              <w:t xml:space="preserve"> (</w:t>
            </w:r>
            <w:proofErr w:type="spellStart"/>
            <w:r w:rsidRPr="00AA2C77">
              <w:rPr>
                <w:rFonts w:asciiTheme="majorHAnsi" w:hAnsiTheme="majorHAnsi" w:cs="Times New Roman"/>
                <w:w w:val="74"/>
                <w:sz w:val="16"/>
                <w:szCs w:val="16"/>
              </w:rPr>
              <w:t>рiк</w:t>
            </w:r>
            <w:proofErr w:type="spellEnd"/>
            <w:r w:rsidRPr="00AA2C77">
              <w:rPr>
                <w:rFonts w:asciiTheme="majorHAnsi" w:hAnsiTheme="majorHAnsi" w:cs="Times New Roman"/>
                <w:w w:val="74"/>
                <w:sz w:val="16"/>
                <w:szCs w:val="16"/>
              </w:rPr>
              <w:t xml:space="preserve">, </w:t>
            </w:r>
            <w:proofErr w:type="spellStart"/>
            <w:r w:rsidRPr="00AA2C77">
              <w:rPr>
                <w:rFonts w:asciiTheme="majorHAnsi" w:hAnsiTheme="majorHAnsi" w:cs="Times New Roman"/>
                <w:w w:val="74"/>
                <w:sz w:val="16"/>
                <w:szCs w:val="16"/>
              </w:rPr>
              <w:t>мiсяць</w:t>
            </w:r>
            <w:proofErr w:type="spellEnd"/>
            <w:r w:rsidRPr="00AA2C77">
              <w:rPr>
                <w:rFonts w:asciiTheme="majorHAnsi" w:hAnsiTheme="majorHAnsi" w:cs="Times New Roman"/>
                <w:w w:val="74"/>
                <w:sz w:val="16"/>
                <w:szCs w:val="16"/>
              </w:rPr>
              <w:t xml:space="preserve">, </w:t>
            </w:r>
            <w:proofErr w:type="spellStart"/>
            <w:r w:rsidRPr="00AA2C77">
              <w:rPr>
                <w:rFonts w:asciiTheme="majorHAnsi" w:hAnsiTheme="majorHAnsi" w:cs="Times New Roman"/>
                <w:w w:val="74"/>
                <w:sz w:val="16"/>
                <w:szCs w:val="16"/>
              </w:rPr>
              <w:t>число</w:t>
            </w:r>
            <w:proofErr w:type="spellEnd"/>
            <w:r w:rsidRPr="00AA2C77">
              <w:rPr>
                <w:rFonts w:asciiTheme="majorHAnsi" w:hAnsiTheme="majorHAnsi" w:cs="Times New Roman"/>
                <w:w w:val="74"/>
                <w:sz w:val="16"/>
                <w:szCs w:val="16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40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w w:val="88"/>
                <w:sz w:val="20"/>
                <w:szCs w:val="20"/>
              </w:rPr>
              <w:t>2019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01</w:t>
            </w:r>
          </w:p>
        </w:tc>
      </w:tr>
      <w:tr w:rsidR="00AA2C77" w:rsidRPr="00AA2C77" w:rsidTr="00537193">
        <w:trPr>
          <w:trHeight w:val="80"/>
        </w:trPr>
        <w:tc>
          <w:tcPr>
            <w:tcW w:w="122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8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A2C77">
        <w:trPr>
          <w:trHeight w:val="195"/>
        </w:trPr>
        <w:tc>
          <w:tcPr>
            <w:tcW w:w="5100" w:type="dxa"/>
            <w:gridSpan w:val="2"/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</w:t>
            </w:r>
            <w:proofErr w:type="spellStart"/>
            <w:r w:rsidRPr="00AA2C77">
              <w:rPr>
                <w:rFonts w:asciiTheme="majorHAnsi" w:hAnsiTheme="majorHAnsi" w:cs="Times New Roman"/>
                <w:sz w:val="24"/>
                <w:szCs w:val="24"/>
              </w:rPr>
              <w:t>Підприємство</w:t>
            </w:r>
            <w:proofErr w:type="spellEnd"/>
            <w:r w:rsidRPr="00AA2C77">
              <w:rPr>
                <w:rFonts w:asciiTheme="majorHAnsi" w:hAnsiTheme="majorHAnsi" w:cs="Times New Roman"/>
                <w:sz w:val="24"/>
                <w:szCs w:val="24"/>
              </w:rPr>
              <w:t xml:space="preserve">  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Кредитна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спілка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"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Хосен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6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 w:rsidP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16"/>
                <w:szCs w:val="16"/>
              </w:rPr>
              <w:t>за</w:t>
            </w:r>
            <w:proofErr w:type="spellEnd"/>
            <w:r w:rsidRPr="00AA2C77">
              <w:rPr>
                <w:rFonts w:asciiTheme="majorHAnsi" w:hAnsiTheme="majorHAnsi" w:cs="Times New Roman"/>
                <w:sz w:val="16"/>
                <w:szCs w:val="16"/>
              </w:rPr>
              <w:t xml:space="preserve"> ЄДРПОУ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22107810</w:t>
            </w:r>
          </w:p>
        </w:tc>
      </w:tr>
      <w:tr w:rsidR="00AA2C77" w:rsidRPr="00AA2C77" w:rsidTr="00537193">
        <w:trPr>
          <w:trHeight w:val="80"/>
        </w:trPr>
        <w:tc>
          <w:tcPr>
            <w:tcW w:w="122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AA2C77" w:rsidRPr="00AA2C77" w:rsidRDefault="00AA2C77" w:rsidP="00AA2C7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0"/>
          <w:szCs w:val="20"/>
        </w:rPr>
      </w:pPr>
    </w:p>
    <w:p w:rsidR="00AA2C77" w:rsidRPr="00AA2C77" w:rsidRDefault="00AA2C77" w:rsidP="00AA2C77">
      <w:pPr>
        <w:widowControl w:val="0"/>
        <w:autoSpaceDE w:val="0"/>
        <w:autoSpaceDN w:val="0"/>
        <w:adjustRightInd w:val="0"/>
        <w:spacing w:after="0" w:line="363" w:lineRule="exact"/>
        <w:rPr>
          <w:rFonts w:asciiTheme="majorHAnsi" w:hAnsiTheme="majorHAnsi" w:cs="Times New Roman"/>
          <w:sz w:val="20"/>
          <w:szCs w:val="20"/>
        </w:rPr>
      </w:pPr>
    </w:p>
    <w:tbl>
      <w:tblPr>
        <w:tblW w:w="11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160"/>
        <w:gridCol w:w="841"/>
        <w:gridCol w:w="1134"/>
        <w:gridCol w:w="307"/>
        <w:gridCol w:w="402"/>
        <w:gridCol w:w="283"/>
        <w:gridCol w:w="15"/>
        <w:gridCol w:w="552"/>
        <w:gridCol w:w="128"/>
        <w:gridCol w:w="581"/>
        <w:gridCol w:w="719"/>
        <w:gridCol w:w="30"/>
        <w:gridCol w:w="679"/>
        <w:gridCol w:w="30"/>
      </w:tblGrid>
      <w:tr w:rsidR="00AA2C77" w:rsidRPr="00402EB9" w:rsidTr="00853033">
        <w:trPr>
          <w:gridAfter w:val="2"/>
          <w:wAfter w:w="709" w:type="dxa"/>
          <w:trHeight w:val="204"/>
        </w:trPr>
        <w:tc>
          <w:tcPr>
            <w:tcW w:w="7962" w:type="dxa"/>
            <w:gridSpan w:val="5"/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18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w w:val="89"/>
                <w:sz w:val="20"/>
                <w:szCs w:val="20"/>
                <w:lang w:val="ru-RU"/>
              </w:rPr>
              <w:t>Звіт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w w:val="89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w w:val="89"/>
                <w:sz w:val="20"/>
                <w:szCs w:val="20"/>
                <w:lang w:val="ru-RU"/>
              </w:rPr>
              <w:t>рух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w w:val="8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w w:val="89"/>
                <w:sz w:val="20"/>
                <w:szCs w:val="20"/>
                <w:lang w:val="ru-RU"/>
              </w:rPr>
              <w:t>грошових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w w:val="8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w w:val="89"/>
                <w:sz w:val="20"/>
                <w:szCs w:val="20"/>
                <w:lang w:val="ru-RU"/>
              </w:rPr>
              <w:t>кошті</w:t>
            </w:r>
            <w:proofErr w:type="gramStart"/>
            <w:r w:rsidRPr="00AA2C77">
              <w:rPr>
                <w:rFonts w:asciiTheme="majorHAnsi" w:hAnsiTheme="majorHAnsi" w:cs="Times New Roman"/>
                <w:b/>
                <w:bCs/>
                <w:w w:val="89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AA2C77">
              <w:rPr>
                <w:rFonts w:asciiTheme="majorHAnsi" w:hAnsiTheme="majorHAnsi" w:cs="Times New Roman"/>
                <w:b/>
                <w:bCs/>
                <w:w w:val="89"/>
                <w:sz w:val="20"/>
                <w:szCs w:val="20"/>
                <w:lang w:val="ru-RU"/>
              </w:rPr>
              <w:t xml:space="preserve"> (за прямим методом)</w:t>
            </w:r>
          </w:p>
        </w:tc>
        <w:tc>
          <w:tcPr>
            <w:tcW w:w="700" w:type="dxa"/>
            <w:gridSpan w:val="3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226"/>
        </w:trPr>
        <w:tc>
          <w:tcPr>
            <w:tcW w:w="5520" w:type="dxa"/>
            <w:vAlign w:val="bottom"/>
            <w:hideMark/>
          </w:tcPr>
          <w:p w:rsidR="00AA2C77" w:rsidRPr="00CF0645" w:rsidRDefault="00AA2C7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780"/>
              <w:rPr>
                <w:rFonts w:asciiTheme="majorHAnsi" w:hAnsiTheme="majorHAnsi" w:cs="Times New Roman"/>
                <w:sz w:val="20"/>
                <w:szCs w:val="20"/>
              </w:rPr>
            </w:pPr>
            <w:r w:rsidRPr="00CF0645">
              <w:rPr>
                <w:rFonts w:asciiTheme="majorHAnsi" w:hAnsiTheme="majorHAnsi" w:cs="Times New Roman"/>
                <w:b/>
                <w:bCs/>
                <w:w w:val="83"/>
                <w:sz w:val="20"/>
                <w:szCs w:val="20"/>
                <w:lang w:val="ru-RU"/>
              </w:rPr>
              <w:t xml:space="preserve">за  </w:t>
            </w:r>
            <w:r w:rsidR="00CF0645" w:rsidRPr="00CF0645">
              <w:rPr>
                <w:rFonts w:asciiTheme="majorHAnsi" w:hAnsiTheme="majorHAnsi" w:cs="Times New Roman"/>
                <w:b/>
                <w:bCs/>
                <w:w w:val="83"/>
                <w:sz w:val="20"/>
                <w:szCs w:val="20"/>
                <w:u w:val="single"/>
                <w:lang w:val="ru-RU"/>
              </w:rPr>
              <w:t>201</w:t>
            </w:r>
            <w:r w:rsidR="00CF0645">
              <w:rPr>
                <w:rFonts w:asciiTheme="majorHAnsi" w:hAnsiTheme="majorHAnsi" w:cs="Times New Roman"/>
                <w:b/>
                <w:bCs/>
                <w:w w:val="83"/>
                <w:sz w:val="20"/>
                <w:szCs w:val="20"/>
                <w:u w:val="single"/>
              </w:rPr>
              <w:t>8</w:t>
            </w:r>
          </w:p>
        </w:tc>
        <w:tc>
          <w:tcPr>
            <w:tcW w:w="1001" w:type="dxa"/>
            <w:gridSpan w:val="2"/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р.</w:t>
            </w:r>
          </w:p>
        </w:tc>
        <w:tc>
          <w:tcPr>
            <w:tcW w:w="1441" w:type="dxa"/>
            <w:gridSpan w:val="2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205"/>
        </w:trPr>
        <w:tc>
          <w:tcPr>
            <w:tcW w:w="552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Форма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N3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Код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за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ДКУД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3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1801004</w:t>
            </w: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62"/>
        </w:trPr>
        <w:tc>
          <w:tcPr>
            <w:tcW w:w="552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72"/>
        </w:trPr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61"/>
        </w:trPr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</w:rPr>
              <w:t>Стаття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w w:val="75"/>
                <w:sz w:val="20"/>
                <w:szCs w:val="20"/>
              </w:rPr>
              <w:t>За</w:t>
            </w:r>
            <w:proofErr w:type="spellEnd"/>
            <w:r w:rsidRPr="00AA2C77">
              <w:rPr>
                <w:rFonts w:asciiTheme="majorHAnsi" w:hAnsiTheme="majorHAnsi" w:cs="Times New Roman"/>
                <w:w w:val="75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75"/>
                <w:sz w:val="20"/>
                <w:szCs w:val="20"/>
              </w:rPr>
              <w:t>звітний</w:t>
            </w:r>
            <w:proofErr w:type="spellEnd"/>
            <w:r w:rsidRPr="00AA2C77">
              <w:rPr>
                <w:rFonts w:asciiTheme="majorHAnsi" w:hAnsiTheme="majorHAnsi" w:cs="Times New Roman"/>
                <w:w w:val="75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75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1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w w:val="80"/>
                <w:sz w:val="20"/>
                <w:szCs w:val="20"/>
              </w:rPr>
              <w:t>За</w:t>
            </w:r>
            <w:proofErr w:type="spellEnd"/>
            <w:r w:rsidRPr="00AA2C77">
              <w:rPr>
                <w:rFonts w:asciiTheme="majorHAnsi" w:hAnsiTheme="majorHAnsi" w:cs="Times New Roman"/>
                <w:w w:val="80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0"/>
                <w:sz w:val="20"/>
                <w:szCs w:val="20"/>
              </w:rPr>
              <w:t>аналогічний</w:t>
            </w:r>
            <w:proofErr w:type="spellEnd"/>
            <w:r w:rsidRPr="00AA2C77">
              <w:rPr>
                <w:rFonts w:asciiTheme="majorHAnsi" w:hAnsiTheme="majorHAnsi" w:cs="Times New Roman"/>
                <w:w w:val="80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0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90"/>
        </w:trPr>
        <w:tc>
          <w:tcPr>
            <w:tcW w:w="55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A2C77" w:rsidRPr="00AA2C77" w:rsidRDefault="00AA2C77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A2C77" w:rsidRPr="00AA2C77" w:rsidRDefault="00AA2C77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A2C77" w:rsidRPr="00AA2C77" w:rsidRDefault="00AA2C77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w w:val="84"/>
                <w:sz w:val="20"/>
                <w:szCs w:val="20"/>
              </w:rPr>
              <w:t>попереднього</w:t>
            </w:r>
            <w:proofErr w:type="spellEnd"/>
            <w:r w:rsidRPr="00AA2C77">
              <w:rPr>
                <w:rFonts w:asciiTheme="majorHAnsi" w:hAnsiTheme="majorHAnsi" w:cs="Times New Roman"/>
                <w:w w:val="84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4"/>
                <w:sz w:val="20"/>
                <w:szCs w:val="20"/>
              </w:rPr>
              <w:t>року</w:t>
            </w:r>
            <w:proofErr w:type="spellEnd"/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96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A2C77" w:rsidRPr="00AA2C77" w:rsidRDefault="00AA2C77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22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69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256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622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2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603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2"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402EB9" w:rsidTr="00D248E9">
        <w:trPr>
          <w:gridAfter w:val="2"/>
          <w:wAfter w:w="709" w:type="dxa"/>
          <w:trHeight w:val="167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36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І. Рух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коштів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у</w:t>
            </w:r>
            <w:proofErr w:type="gram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результаті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операційної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88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Надходження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92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Реалізації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продукції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товарі</w:t>
            </w:r>
            <w:proofErr w:type="gram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робіт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послуг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3000</w:t>
            </w:r>
          </w:p>
        </w:tc>
        <w:tc>
          <w:tcPr>
            <w:tcW w:w="1134" w:type="dxa"/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22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69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Повернення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податків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і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зборів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gram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у</w:t>
            </w:r>
            <w:proofErr w:type="gram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тому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числі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податку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додану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вартість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Цільового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фінансування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537193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Надходження</w:t>
            </w:r>
            <w:proofErr w:type="spellEnd"/>
            <w:r w:rsidRPr="0053719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53719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отримання</w:t>
            </w:r>
            <w:proofErr w:type="spellEnd"/>
            <w:r w:rsidRPr="0053719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субсидій</w:t>
            </w:r>
            <w:proofErr w:type="spellEnd"/>
            <w:r w:rsidRPr="00537193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дотацій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537193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537193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Надходження</w:t>
            </w:r>
            <w:proofErr w:type="spellEnd"/>
            <w:r w:rsidRPr="0053719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авансів</w:t>
            </w:r>
            <w:proofErr w:type="spellEnd"/>
            <w:r w:rsidRPr="0053719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ід</w:t>
            </w:r>
            <w:proofErr w:type="spellEnd"/>
            <w:r w:rsidRPr="0053719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покупців</w:t>
            </w:r>
            <w:proofErr w:type="spellEnd"/>
            <w:r w:rsidRPr="0053719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і</w:t>
            </w:r>
            <w:r w:rsidRPr="0053719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замовників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537193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Надходження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повернення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авансів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  <w:lang w:val="ru-RU"/>
              </w:rPr>
              <w:t>Надходження</w:t>
            </w:r>
            <w:proofErr w:type="spellEnd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  <w:lang w:val="ru-RU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  <w:lang w:val="ru-RU"/>
              </w:rPr>
              <w:t>відсотків</w:t>
            </w:r>
            <w:proofErr w:type="spellEnd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  <w:lang w:val="ru-RU"/>
              </w:rPr>
              <w:t>залишками</w:t>
            </w:r>
            <w:proofErr w:type="spellEnd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  <w:lang w:val="ru-RU"/>
              </w:rPr>
              <w:t>кошті</w:t>
            </w:r>
            <w:proofErr w:type="gramStart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  <w:lang w:val="ru-RU"/>
              </w:rPr>
              <w:t>поточних</w:t>
            </w:r>
            <w:proofErr w:type="spellEnd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6"/>
                <w:sz w:val="20"/>
                <w:szCs w:val="20"/>
                <w:lang w:val="ru-RU"/>
              </w:rPr>
              <w:t>рахунках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537193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Надходження</w:t>
            </w:r>
            <w:proofErr w:type="spellEnd"/>
            <w:r w:rsidRPr="0053719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53719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боржників</w:t>
            </w:r>
            <w:proofErr w:type="spellEnd"/>
            <w:r w:rsidRPr="00537193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неустойки</w:t>
            </w:r>
            <w:r w:rsidRPr="00537193">
              <w:rPr>
                <w:rFonts w:asciiTheme="majorHAnsi" w:hAnsiTheme="majorHAnsi" w:cs="Times New Roman"/>
                <w:sz w:val="20"/>
                <w:szCs w:val="20"/>
              </w:rPr>
              <w:t xml:space="preserve"> (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штрафі</w:t>
            </w:r>
            <w:proofErr w:type="gram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537193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пені</w:t>
            </w:r>
            <w:proofErr w:type="spellEnd"/>
            <w:r w:rsidRPr="00537193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537193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Надходження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операційної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Надходження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отримання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роялті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авторських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винагород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Надходження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страхових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премій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2C77" w:rsidRPr="00853033" w:rsidRDefault="00AA2C77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Надходження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фінансових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установ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повернення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позик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402EB9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CF0645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3334</w:t>
            </w:r>
          </w:p>
        </w:tc>
        <w:tc>
          <w:tcPr>
            <w:tcW w:w="30" w:type="dxa"/>
            <w:vAlign w:val="bottom"/>
          </w:tcPr>
          <w:p w:rsidR="00CF0645" w:rsidRPr="00853033" w:rsidRDefault="00CF0645" w:rsidP="00CE69ED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Інші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надходження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402EB9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CF0645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30" w:type="dxa"/>
            <w:vAlign w:val="bottom"/>
          </w:tcPr>
          <w:p w:rsidR="00CF0645" w:rsidRPr="00853033" w:rsidRDefault="00CF0645" w:rsidP="00CE69ED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169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Витрачання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оплату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853033" w:rsidRDefault="00CF0645" w:rsidP="00CF0645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F0645" w:rsidRPr="00853033" w:rsidRDefault="00CF0645" w:rsidP="00CE69ED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645" w:rsidRPr="00AA2C77" w:rsidTr="00D248E9">
        <w:trPr>
          <w:trHeight w:val="186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Товарів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(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робіт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послуг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3100</w:t>
            </w:r>
          </w:p>
        </w:tc>
        <w:tc>
          <w:tcPr>
            <w:tcW w:w="1843" w:type="dxa"/>
            <w:gridSpan w:val="3"/>
            <w:vAlign w:val="bottom"/>
          </w:tcPr>
          <w:p w:rsidR="00CF0645" w:rsidRPr="00C51BB0" w:rsidRDefault="00402EB9" w:rsidP="008530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center"/>
              <w:rPr>
                <w:rFonts w:ascii="Book Antiqua" w:hAnsi="Book Antiqua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vertAlign w:val="subscript"/>
              </w:rPr>
              <w:t>(328)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center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CF0645" w:rsidRPr="00853033" w:rsidRDefault="00CF0645" w:rsidP="00402EB9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C51BB0" w:rsidRDefault="00CF0645" w:rsidP="00CF06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Book Antiqua" w:hAnsi="Book Antiqua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vertAlign w:val="subscript"/>
              </w:rPr>
              <w:t>(354)</w:t>
            </w:r>
          </w:p>
        </w:tc>
        <w:tc>
          <w:tcPr>
            <w:tcW w:w="30" w:type="dxa"/>
            <w:vAlign w:val="bottom"/>
          </w:tcPr>
          <w:p w:rsidR="00CF0645" w:rsidRPr="00853033" w:rsidRDefault="00CF0645" w:rsidP="00CE69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23"/>
              <w:jc w:val="center"/>
              <w:rPr>
                <w:rFonts w:ascii="Book Antiqua" w:hAnsi="Book Antiqua" w:cs="Times New Roman"/>
                <w:b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22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Book Antiqua" w:hAnsi="Book Antiqua" w:cs="Times New Roman"/>
                <w:b/>
                <w:vertAlign w:val="subscript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CF0645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rPr>
                <w:rFonts w:ascii="Book Antiqua" w:hAnsi="Book Antiqua" w:cs="Times New Roman"/>
                <w:b/>
                <w:vertAlign w:val="subscript"/>
              </w:rPr>
            </w:pPr>
          </w:p>
        </w:tc>
        <w:tc>
          <w:tcPr>
            <w:tcW w:w="30" w:type="dxa"/>
            <w:vAlign w:val="bottom"/>
          </w:tcPr>
          <w:p w:rsidR="00CF0645" w:rsidRPr="00853033" w:rsidRDefault="00CF0645" w:rsidP="00CE69ED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Book Antiqua" w:hAnsi="Book Antiqua" w:cs="Times New Roman"/>
                <w:b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169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D248E9" w:rsidRDefault="00402EB9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(521)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D248E9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D248E9" w:rsidRDefault="00CF0645" w:rsidP="00CF0645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D248E9">
              <w:rPr>
                <w:rFonts w:ascii="Book Antiqua" w:hAnsi="Book Antiqua" w:cs="Times New Roman"/>
                <w:b/>
                <w:sz w:val="20"/>
                <w:szCs w:val="20"/>
              </w:rPr>
              <w:t>(481)</w:t>
            </w:r>
          </w:p>
        </w:tc>
        <w:tc>
          <w:tcPr>
            <w:tcW w:w="30" w:type="dxa"/>
            <w:vAlign w:val="bottom"/>
          </w:tcPr>
          <w:p w:rsidR="00CF0645" w:rsidRPr="00D248E9" w:rsidRDefault="00CF0645" w:rsidP="00CE69ED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Відрахувань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соціальні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заходи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D248E9" w:rsidRDefault="00402EB9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(142)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D248E9" w:rsidRDefault="00CF0645" w:rsidP="00CF0645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D248E9">
              <w:rPr>
                <w:rFonts w:ascii="Book Antiqua" w:hAnsi="Book Antiqua" w:cs="Times New Roman"/>
                <w:b/>
                <w:sz w:val="20"/>
                <w:szCs w:val="20"/>
              </w:rPr>
              <w:t>(130)</w:t>
            </w:r>
          </w:p>
        </w:tc>
        <w:tc>
          <w:tcPr>
            <w:tcW w:w="30" w:type="dxa"/>
            <w:vAlign w:val="bottom"/>
          </w:tcPr>
          <w:p w:rsidR="00CF0645" w:rsidRPr="00853033" w:rsidRDefault="00CF0645" w:rsidP="00CE69ED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Зобов’язань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податків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зборі</w:t>
            </w:r>
            <w:proofErr w:type="gram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D248E9" w:rsidRDefault="00402EB9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>(166)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D248E9" w:rsidRDefault="00CF0645" w:rsidP="00CF0645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D248E9">
              <w:rPr>
                <w:rFonts w:ascii="Book Antiqua" w:hAnsi="Book Antiqua" w:cs="Times New Roman"/>
                <w:b/>
                <w:sz w:val="20"/>
                <w:szCs w:val="20"/>
              </w:rPr>
              <w:t>(</w:t>
            </w:r>
            <w:r>
              <w:rPr>
                <w:rFonts w:ascii="Book Antiqua" w:hAnsi="Book Antiqua" w:cs="Times New Roman"/>
                <w:b/>
                <w:sz w:val="20"/>
                <w:szCs w:val="20"/>
              </w:rPr>
              <w:t>185</w:t>
            </w:r>
            <w:r w:rsidRPr="00D248E9">
              <w:rPr>
                <w:rFonts w:ascii="Book Antiqua" w:hAnsi="Book Antiqua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0" w:type="dxa"/>
            <w:vAlign w:val="bottom"/>
          </w:tcPr>
          <w:p w:rsidR="00CF0645" w:rsidRPr="00853033" w:rsidRDefault="00CF0645" w:rsidP="00CE69ED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Витрачення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на оплату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зобов’язань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податку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прибуток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D248E9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D248E9" w:rsidRDefault="00CF0645" w:rsidP="00CF0645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D248E9">
              <w:rPr>
                <w:rFonts w:ascii="Book Antiqua" w:hAnsi="Book Antiqua" w:cs="Times New Roman"/>
                <w:b/>
                <w:sz w:val="20"/>
                <w:szCs w:val="20"/>
              </w:rPr>
              <w:t>()</w:t>
            </w:r>
          </w:p>
        </w:tc>
        <w:tc>
          <w:tcPr>
            <w:tcW w:w="30" w:type="dxa"/>
            <w:vAlign w:val="bottom"/>
          </w:tcPr>
          <w:p w:rsidR="00CF0645" w:rsidRPr="00853033" w:rsidRDefault="00CF0645" w:rsidP="00CE69ED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w w:val="93"/>
                <w:sz w:val="20"/>
                <w:szCs w:val="20"/>
                <w:lang w:val="ru-RU"/>
              </w:rPr>
              <w:t>Витрачення</w:t>
            </w:r>
            <w:proofErr w:type="spellEnd"/>
            <w:r w:rsidRPr="00AA2C77">
              <w:rPr>
                <w:rFonts w:asciiTheme="majorHAnsi" w:hAnsiTheme="majorHAnsi" w:cs="Times New Roman"/>
                <w:w w:val="93"/>
                <w:sz w:val="20"/>
                <w:szCs w:val="20"/>
                <w:lang w:val="ru-RU"/>
              </w:rPr>
              <w:t xml:space="preserve"> на оплату </w:t>
            </w:r>
            <w:proofErr w:type="spellStart"/>
            <w:r w:rsidRPr="00AA2C77">
              <w:rPr>
                <w:rFonts w:asciiTheme="majorHAnsi" w:hAnsiTheme="majorHAnsi" w:cs="Times New Roman"/>
                <w:w w:val="93"/>
                <w:sz w:val="20"/>
                <w:szCs w:val="20"/>
                <w:lang w:val="ru-RU"/>
              </w:rPr>
              <w:t>зобов’язань</w:t>
            </w:r>
            <w:proofErr w:type="spellEnd"/>
            <w:r w:rsidRPr="00AA2C77">
              <w:rPr>
                <w:rFonts w:asciiTheme="majorHAnsi" w:hAnsiTheme="majorHAnsi" w:cs="Times New Roman"/>
                <w:w w:val="93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AA2C77">
              <w:rPr>
                <w:rFonts w:asciiTheme="majorHAnsi" w:hAnsiTheme="majorHAnsi" w:cs="Times New Roman"/>
                <w:w w:val="93"/>
                <w:sz w:val="20"/>
                <w:szCs w:val="20"/>
                <w:lang w:val="ru-RU"/>
              </w:rPr>
              <w:t>податку</w:t>
            </w:r>
            <w:proofErr w:type="spellEnd"/>
            <w:r w:rsidRPr="00AA2C77">
              <w:rPr>
                <w:rFonts w:asciiTheme="majorHAnsi" w:hAnsiTheme="majorHAnsi" w:cs="Times New Roman"/>
                <w:w w:val="93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A2C77">
              <w:rPr>
                <w:rFonts w:asciiTheme="majorHAnsi" w:hAnsiTheme="majorHAnsi" w:cs="Times New Roman"/>
                <w:w w:val="93"/>
                <w:sz w:val="20"/>
                <w:szCs w:val="20"/>
                <w:lang w:val="ru-RU"/>
              </w:rPr>
              <w:t>додану</w:t>
            </w:r>
            <w:proofErr w:type="spellEnd"/>
            <w:r w:rsidRPr="00AA2C77">
              <w:rPr>
                <w:rFonts w:asciiTheme="majorHAnsi" w:hAnsiTheme="majorHAnsi" w:cs="Times New Roman"/>
                <w:w w:val="9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93"/>
                <w:sz w:val="20"/>
                <w:szCs w:val="20"/>
                <w:lang w:val="ru-RU"/>
              </w:rPr>
              <w:t>вартість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D248E9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D248E9" w:rsidRDefault="00CF0645" w:rsidP="00CF0645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D248E9">
              <w:rPr>
                <w:rFonts w:ascii="Book Antiqua" w:hAnsi="Book Antiqua" w:cs="Times New Roman"/>
                <w:b/>
                <w:sz w:val="20"/>
                <w:szCs w:val="20"/>
              </w:rPr>
              <w:t>()</w:t>
            </w:r>
          </w:p>
        </w:tc>
        <w:tc>
          <w:tcPr>
            <w:tcW w:w="30" w:type="dxa"/>
            <w:vAlign w:val="bottom"/>
          </w:tcPr>
          <w:p w:rsidR="00CF0645" w:rsidRPr="00853033" w:rsidRDefault="00CF0645" w:rsidP="00CE69ED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>Витрачення</w:t>
            </w:r>
            <w:proofErr w:type="spellEnd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 xml:space="preserve"> на оплату </w:t>
            </w:r>
            <w:proofErr w:type="spellStart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>зобов’язань</w:t>
            </w:r>
            <w:proofErr w:type="spellEnd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>інших</w:t>
            </w:r>
            <w:proofErr w:type="spellEnd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>податків</w:t>
            </w:r>
            <w:proofErr w:type="spellEnd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>зборів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D248E9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D248E9" w:rsidRDefault="00CF0645" w:rsidP="00CF0645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D248E9">
              <w:rPr>
                <w:rFonts w:ascii="Book Antiqua" w:hAnsi="Book Antiqua" w:cs="Times New Roman"/>
                <w:b/>
                <w:sz w:val="20"/>
                <w:szCs w:val="20"/>
              </w:rPr>
              <w:t>()</w:t>
            </w:r>
          </w:p>
        </w:tc>
        <w:tc>
          <w:tcPr>
            <w:tcW w:w="30" w:type="dxa"/>
            <w:vAlign w:val="bottom"/>
          </w:tcPr>
          <w:p w:rsidR="00CF0645" w:rsidRPr="00853033" w:rsidRDefault="00CF0645" w:rsidP="00CE69ED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Витрачення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оплату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авансів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D248E9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D248E9" w:rsidRDefault="00CF0645" w:rsidP="00CF0645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D248E9">
              <w:rPr>
                <w:rFonts w:ascii="Book Antiqua" w:hAnsi="Book Antiqua" w:cs="Times New Roman"/>
                <w:b/>
                <w:sz w:val="20"/>
                <w:szCs w:val="20"/>
              </w:rPr>
              <w:t>()</w:t>
            </w:r>
          </w:p>
        </w:tc>
        <w:tc>
          <w:tcPr>
            <w:tcW w:w="30" w:type="dxa"/>
            <w:vAlign w:val="bottom"/>
          </w:tcPr>
          <w:p w:rsidR="00CF0645" w:rsidRPr="00853033" w:rsidRDefault="00CF0645" w:rsidP="00CE69ED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Витрачення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на оплату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повернення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авансів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D248E9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D248E9" w:rsidRDefault="00CF0645" w:rsidP="00CF0645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D248E9">
              <w:rPr>
                <w:rFonts w:ascii="Book Antiqua" w:hAnsi="Book Antiqua" w:cs="Times New Roman"/>
                <w:b/>
                <w:sz w:val="20"/>
                <w:szCs w:val="20"/>
              </w:rPr>
              <w:t>()</w:t>
            </w:r>
          </w:p>
        </w:tc>
        <w:tc>
          <w:tcPr>
            <w:tcW w:w="30" w:type="dxa"/>
            <w:vAlign w:val="bottom"/>
          </w:tcPr>
          <w:p w:rsidR="00CF0645" w:rsidRPr="00853033" w:rsidRDefault="00CF0645" w:rsidP="00CE69ED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Витрачення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на оплату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цільових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внесків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D248E9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D248E9" w:rsidRDefault="00CF0645" w:rsidP="00CF0645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D248E9">
              <w:rPr>
                <w:rFonts w:ascii="Book Antiqua" w:hAnsi="Book Antiqua" w:cs="Times New Roman"/>
                <w:b/>
                <w:sz w:val="20"/>
                <w:szCs w:val="20"/>
              </w:rPr>
              <w:t>()</w:t>
            </w:r>
          </w:p>
        </w:tc>
        <w:tc>
          <w:tcPr>
            <w:tcW w:w="30" w:type="dxa"/>
            <w:vAlign w:val="bottom"/>
          </w:tcPr>
          <w:p w:rsidR="00CF0645" w:rsidRPr="00853033" w:rsidRDefault="00CF0645" w:rsidP="00CE69ED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>Витрачення</w:t>
            </w:r>
            <w:proofErr w:type="spellEnd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 xml:space="preserve"> на оплату </w:t>
            </w:r>
            <w:proofErr w:type="spellStart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>зобов’язань</w:t>
            </w:r>
            <w:proofErr w:type="spellEnd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>страховими</w:t>
            </w:r>
            <w:proofErr w:type="spellEnd"/>
            <w:r w:rsidRPr="00AA2C77">
              <w:rPr>
                <w:rFonts w:asciiTheme="majorHAnsi" w:hAnsiTheme="majorHAnsi" w:cs="Times New Roman"/>
                <w:w w:val="98"/>
                <w:sz w:val="20"/>
                <w:szCs w:val="20"/>
                <w:lang w:val="ru-RU"/>
              </w:rPr>
              <w:t xml:space="preserve"> контрактами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D248E9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D248E9">
              <w:rPr>
                <w:rFonts w:ascii="Book Antiqua" w:hAnsi="Book Antiqua" w:cs="Times New Roman"/>
                <w:b/>
                <w:sz w:val="20"/>
                <w:szCs w:val="20"/>
              </w:rPr>
              <w:t>()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Витрачення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фінансових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установ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надання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позик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402EB9" w:rsidP="00402EB9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right="-9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(3808)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(3080)</w:t>
            </w:r>
          </w:p>
        </w:tc>
        <w:tc>
          <w:tcPr>
            <w:tcW w:w="30" w:type="dxa"/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Інші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витрачання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D248E9" w:rsidRDefault="00402EB9" w:rsidP="00D248E9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(1189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D248E9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-283" w:firstLine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(1052)</w:t>
            </w:r>
          </w:p>
        </w:tc>
        <w:tc>
          <w:tcPr>
            <w:tcW w:w="30" w:type="dxa"/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176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Чистий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рух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коштів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операційної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4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b/>
                <w:bCs/>
                <w:w w:val="83"/>
                <w:sz w:val="20"/>
                <w:szCs w:val="20"/>
              </w:rPr>
              <w:t>3195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402EB9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(160)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29</w:t>
            </w:r>
          </w:p>
        </w:tc>
        <w:tc>
          <w:tcPr>
            <w:tcW w:w="30" w:type="dxa"/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F0645" w:rsidRPr="00402EB9" w:rsidTr="00D248E9">
        <w:trPr>
          <w:gridAfter w:val="2"/>
          <w:wAfter w:w="709" w:type="dxa"/>
          <w:trHeight w:val="168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36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II</w:t>
            </w:r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. Рух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коштів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результаті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інвестиційної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188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Надходження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реалізації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192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фінансових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інвестицій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3200</w:t>
            </w:r>
          </w:p>
        </w:tc>
        <w:tc>
          <w:tcPr>
            <w:tcW w:w="1134" w:type="dxa"/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22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169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необоротних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активів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169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Надходження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отриманих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186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відсотків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3215</w:t>
            </w:r>
          </w:p>
        </w:tc>
        <w:tc>
          <w:tcPr>
            <w:tcW w:w="1134" w:type="dxa"/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22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169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дивідендів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Надходження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деривативів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Надходження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погашення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позик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169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F0645" w:rsidRPr="00537193" w:rsidRDefault="00CF0645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>Надходження</w:t>
            </w:r>
            <w:proofErr w:type="spellEnd"/>
            <w:r w:rsidRPr="00537193">
              <w:rPr>
                <w:rFonts w:asciiTheme="majorHAnsi" w:hAnsiTheme="majorHAnsi" w:cs="Times New Roman"/>
                <w:w w:val="81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>від</w:t>
            </w:r>
            <w:proofErr w:type="spellEnd"/>
            <w:r w:rsidRPr="00537193">
              <w:rPr>
                <w:rFonts w:asciiTheme="majorHAnsi" w:hAnsiTheme="majorHAnsi" w:cs="Times New Roman"/>
                <w:w w:val="81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>вибуття</w:t>
            </w:r>
            <w:proofErr w:type="spellEnd"/>
            <w:r w:rsidRPr="00537193">
              <w:rPr>
                <w:rFonts w:asciiTheme="majorHAnsi" w:hAnsiTheme="majorHAnsi" w:cs="Times New Roman"/>
                <w:w w:val="81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>дочірнього</w:t>
            </w:r>
            <w:proofErr w:type="spellEnd"/>
            <w:r w:rsidRPr="00537193">
              <w:rPr>
                <w:rFonts w:asciiTheme="majorHAnsi" w:hAnsiTheme="majorHAnsi" w:cs="Times New Roman"/>
                <w:w w:val="81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537193">
              <w:rPr>
                <w:rFonts w:asciiTheme="majorHAnsi" w:hAnsiTheme="majorHAnsi" w:cs="Times New Roman"/>
                <w:w w:val="81"/>
                <w:sz w:val="20"/>
                <w:szCs w:val="20"/>
              </w:rPr>
              <w:t xml:space="preserve"> </w:t>
            </w:r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>та</w:t>
            </w:r>
            <w:r w:rsidRPr="00537193">
              <w:rPr>
                <w:rFonts w:asciiTheme="majorHAnsi" w:hAnsiTheme="majorHAnsi" w:cs="Times New Roman"/>
                <w:w w:val="81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>іншої</w:t>
            </w:r>
            <w:proofErr w:type="spellEnd"/>
            <w:r w:rsidRPr="00537193">
              <w:rPr>
                <w:rFonts w:asciiTheme="majorHAnsi" w:hAnsiTheme="majorHAnsi" w:cs="Times New Roman"/>
                <w:w w:val="81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>господарської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537193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3235</w:t>
            </w:r>
          </w:p>
        </w:tc>
        <w:tc>
          <w:tcPr>
            <w:tcW w:w="1134" w:type="dxa"/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90"/>
        </w:trPr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одиниці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F0645" w:rsidRPr="00AA2C77" w:rsidRDefault="00CF064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96"/>
        </w:trPr>
        <w:tc>
          <w:tcPr>
            <w:tcW w:w="55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0645" w:rsidRPr="00AA2C77" w:rsidRDefault="00CF064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22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169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Інші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надходження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169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Витрачання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придбання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186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фінансових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інвестицій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3255</w:t>
            </w:r>
          </w:p>
        </w:tc>
        <w:tc>
          <w:tcPr>
            <w:tcW w:w="1134" w:type="dxa"/>
            <w:vAlign w:val="bottom"/>
            <w:hideMark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853033">
              <w:rPr>
                <w:rFonts w:ascii="Book Antiqua" w:hAnsi="Book Antiqua" w:cs="Times New Roman"/>
                <w:w w:val="70"/>
                <w:sz w:val="24"/>
                <w:szCs w:val="24"/>
              </w:rPr>
              <w:t>( 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()</w:t>
            </w:r>
          </w:p>
        </w:tc>
        <w:tc>
          <w:tcPr>
            <w:tcW w:w="30" w:type="dxa"/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22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169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необоротних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активів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F0645" w:rsidRPr="00853033" w:rsidRDefault="00CF0645" w:rsidP="00CF0645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853033">
              <w:rPr>
                <w:rFonts w:ascii="Book Antiqua" w:hAnsi="Book Antiqua" w:cs="Times New Roman"/>
                <w:w w:val="70"/>
                <w:sz w:val="24"/>
                <w:szCs w:val="24"/>
              </w:rPr>
              <w:t>(</w:t>
            </w:r>
            <w:r w:rsidR="00402EB9">
              <w:rPr>
                <w:rFonts w:ascii="Book Antiqua" w:hAnsi="Book Antiqua" w:cs="Times New Roman"/>
                <w:w w:val="70"/>
                <w:sz w:val="24"/>
                <w:szCs w:val="24"/>
              </w:rPr>
              <w:t>16</w:t>
            </w:r>
            <w:r w:rsidRPr="00853033">
              <w:rPr>
                <w:rFonts w:ascii="Book Antiqua" w:hAnsi="Book Antiqua" w:cs="Times New Roman"/>
                <w:w w:val="70"/>
                <w:sz w:val="24"/>
                <w:szCs w:val="24"/>
              </w:rPr>
              <w:t xml:space="preserve">   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(3)</w:t>
            </w:r>
          </w:p>
        </w:tc>
        <w:tc>
          <w:tcPr>
            <w:tcW w:w="30" w:type="dxa"/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Виплати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за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деривативами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853033">
              <w:rPr>
                <w:rFonts w:ascii="Book Antiqua" w:hAnsi="Book Antiqua" w:cs="Times New Roman"/>
                <w:w w:val="70"/>
                <w:sz w:val="24"/>
                <w:szCs w:val="24"/>
              </w:rPr>
              <w:t>( 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( ) </w:t>
            </w:r>
          </w:p>
        </w:tc>
        <w:tc>
          <w:tcPr>
            <w:tcW w:w="30" w:type="dxa"/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177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Витрачення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надання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позик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853033">
              <w:rPr>
                <w:rFonts w:ascii="Book Antiqua" w:hAnsi="Book Antiqua" w:cs="Times New Roman"/>
                <w:w w:val="70"/>
                <w:sz w:val="24"/>
                <w:szCs w:val="24"/>
              </w:rPr>
              <w:t>( 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( )</w:t>
            </w:r>
          </w:p>
        </w:tc>
        <w:tc>
          <w:tcPr>
            <w:tcW w:w="30" w:type="dxa"/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169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>Витрачення</w:t>
            </w:r>
            <w:proofErr w:type="spellEnd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>придбання</w:t>
            </w:r>
            <w:proofErr w:type="spellEnd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>дочірнього</w:t>
            </w:r>
            <w:proofErr w:type="spellEnd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>іншої</w:t>
            </w:r>
            <w:proofErr w:type="spellEnd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1"/>
                <w:sz w:val="20"/>
                <w:szCs w:val="20"/>
                <w:lang w:val="ru-RU"/>
              </w:rPr>
              <w:t>господарської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3280</w:t>
            </w:r>
          </w:p>
        </w:tc>
        <w:tc>
          <w:tcPr>
            <w:tcW w:w="1134" w:type="dxa"/>
            <w:vMerge w:val="restart"/>
            <w:vAlign w:val="bottom"/>
            <w:hideMark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853033">
              <w:rPr>
                <w:rFonts w:ascii="Book Antiqua" w:hAnsi="Book Antiqua" w:cs="Times New Roman"/>
                <w:w w:val="70"/>
                <w:sz w:val="24"/>
                <w:szCs w:val="24"/>
              </w:rPr>
              <w:t>( 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()</w:t>
            </w:r>
          </w:p>
        </w:tc>
        <w:tc>
          <w:tcPr>
            <w:tcW w:w="30" w:type="dxa"/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90"/>
        </w:trPr>
        <w:tc>
          <w:tcPr>
            <w:tcW w:w="55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одиниці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F0645" w:rsidRPr="00AA2C77" w:rsidRDefault="00CF064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F0645" w:rsidRPr="00853033" w:rsidRDefault="00CF0645" w:rsidP="00853033">
            <w:pPr>
              <w:tabs>
                <w:tab w:val="left" w:pos="264"/>
              </w:tabs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F0645" w:rsidRPr="00853033" w:rsidRDefault="00CF0645" w:rsidP="00853033">
            <w:pPr>
              <w:tabs>
                <w:tab w:val="left" w:pos="264"/>
              </w:tabs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96"/>
        </w:trPr>
        <w:tc>
          <w:tcPr>
            <w:tcW w:w="55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0645" w:rsidRPr="00AA2C77" w:rsidRDefault="00CF064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22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169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Інші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платежі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83"/>
                <w:sz w:val="20"/>
                <w:szCs w:val="20"/>
              </w:rPr>
              <w:t>3290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642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853033">
              <w:rPr>
                <w:rFonts w:ascii="Book Antiqua" w:hAnsi="Book Antiqua" w:cs="Times New Roman"/>
                <w:w w:val="70"/>
                <w:sz w:val="24"/>
                <w:szCs w:val="24"/>
              </w:rPr>
              <w:t>( 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()</w:t>
            </w:r>
          </w:p>
        </w:tc>
        <w:tc>
          <w:tcPr>
            <w:tcW w:w="30" w:type="dxa"/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F0645" w:rsidRPr="00AA2C77" w:rsidTr="00D248E9">
        <w:trPr>
          <w:gridAfter w:val="2"/>
          <w:wAfter w:w="709" w:type="dxa"/>
          <w:trHeight w:val="176"/>
        </w:trPr>
        <w:tc>
          <w:tcPr>
            <w:tcW w:w="5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F0645" w:rsidRPr="00537193" w:rsidRDefault="00CF0645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Чистий</w:t>
            </w:r>
            <w:proofErr w:type="spellEnd"/>
            <w:r w:rsidRPr="0053719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рух</w:t>
            </w:r>
            <w:proofErr w:type="spellEnd"/>
            <w:r w:rsidRPr="0053719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коштів</w:t>
            </w:r>
            <w:proofErr w:type="spellEnd"/>
            <w:r w:rsidRPr="0053719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від</w:t>
            </w:r>
            <w:proofErr w:type="spellEnd"/>
            <w:r w:rsidRPr="0053719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інвестиційної</w:t>
            </w:r>
            <w:proofErr w:type="spellEnd"/>
            <w:r w:rsidRPr="00537193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537193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4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b/>
                <w:bCs/>
                <w:w w:val="83"/>
                <w:sz w:val="20"/>
                <w:szCs w:val="20"/>
              </w:rPr>
              <w:t>3295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ind w:left="-142" w:firstLine="142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(  </w:t>
            </w:r>
            <w:r w:rsidR="00402EB9">
              <w:rPr>
                <w:rFonts w:ascii="Book Antiqua" w:hAnsi="Book Antiqua" w:cs="Times New Roman"/>
                <w:sz w:val="24"/>
                <w:szCs w:val="24"/>
              </w:rPr>
              <w:t>16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853033">
              <w:rPr>
                <w:rFonts w:ascii="Book Antiqua" w:hAnsi="Book Antiqua" w:cs="Times New Roman"/>
                <w:sz w:val="24"/>
                <w:szCs w:val="24"/>
              </w:rPr>
              <w:t xml:space="preserve">  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(3</w:t>
            </w:r>
            <w:r w:rsidRPr="00853033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30" w:type="dxa"/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F0645" w:rsidRPr="00402EB9" w:rsidTr="00D248E9">
        <w:trPr>
          <w:gridAfter w:val="3"/>
          <w:wAfter w:w="739" w:type="dxa"/>
          <w:trHeight w:val="179"/>
        </w:trPr>
        <w:tc>
          <w:tcPr>
            <w:tcW w:w="56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6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bookmarkStart w:id="1" w:name="page3"/>
            <w:bookmarkEnd w:id="1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III</w:t>
            </w:r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. Рух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коштів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результаті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фінансової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ru-RU"/>
              </w:rPr>
            </w:pPr>
          </w:p>
        </w:tc>
        <w:tc>
          <w:tcPr>
            <w:tcW w:w="199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lang w:val="ru-RU"/>
              </w:rPr>
            </w:pPr>
          </w:p>
        </w:tc>
      </w:tr>
      <w:tr w:rsidR="00CF0645" w:rsidRPr="00AA2C77" w:rsidTr="00D248E9">
        <w:trPr>
          <w:gridAfter w:val="3"/>
          <w:wAfter w:w="739" w:type="dxa"/>
          <w:trHeight w:val="188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Надходження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F0645" w:rsidRPr="00AA2C77" w:rsidTr="00D248E9">
        <w:trPr>
          <w:gridAfter w:val="3"/>
          <w:wAfter w:w="739" w:type="dxa"/>
          <w:trHeight w:val="192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Власного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капіталу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3300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853033" w:rsidRDefault="00402EB9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6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</w:tr>
      <w:tr w:rsidR="00CF0645" w:rsidRPr="00AA2C77" w:rsidTr="00D248E9">
        <w:trPr>
          <w:gridAfter w:val="3"/>
          <w:wAfter w:w="739" w:type="dxa"/>
          <w:trHeight w:val="22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F0645" w:rsidRPr="00AA2C77" w:rsidTr="00D248E9">
        <w:trPr>
          <w:gridAfter w:val="3"/>
          <w:wAfter w:w="739" w:type="dxa"/>
          <w:trHeight w:val="169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Отримання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позик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3305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F0645" w:rsidRPr="00AA2C77" w:rsidTr="00D248E9">
        <w:trPr>
          <w:gridAfter w:val="3"/>
          <w:wAfter w:w="739" w:type="dxa"/>
          <w:trHeight w:val="177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Надходження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продажу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частки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дочірньому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підприємстві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3310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F0645" w:rsidRPr="00AA2C77" w:rsidTr="00D248E9">
        <w:trPr>
          <w:gridAfter w:val="3"/>
          <w:wAfter w:w="739" w:type="dxa"/>
          <w:trHeight w:val="177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Інші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надходження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3340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F0645" w:rsidRPr="00AA2C77" w:rsidTr="00D248E9">
        <w:trPr>
          <w:gridAfter w:val="3"/>
          <w:wAfter w:w="739" w:type="dxa"/>
          <w:trHeight w:val="169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Витрачання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F0645" w:rsidRPr="00AA2C77" w:rsidTr="00D248E9">
        <w:trPr>
          <w:gridAfter w:val="3"/>
          <w:wAfter w:w="739" w:type="dxa"/>
          <w:trHeight w:val="186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Викуп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власних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акцій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3345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853033">
              <w:rPr>
                <w:rFonts w:ascii="Book Antiqua" w:hAnsi="Book Antiqua" w:cs="Times New Roman"/>
                <w:sz w:val="24"/>
                <w:szCs w:val="24"/>
              </w:rPr>
              <w:t>( )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0645" w:rsidRPr="00853033" w:rsidRDefault="00CF0645" w:rsidP="00C51BB0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()</w:t>
            </w:r>
          </w:p>
        </w:tc>
      </w:tr>
      <w:tr w:rsidR="00CF0645" w:rsidRPr="00AA2C77" w:rsidTr="00D248E9">
        <w:trPr>
          <w:gridAfter w:val="3"/>
          <w:wAfter w:w="739" w:type="dxa"/>
          <w:trHeight w:val="22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0" w:lineRule="exact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F0645" w:rsidRPr="00AA2C77" w:rsidTr="00D248E9">
        <w:trPr>
          <w:gridAfter w:val="3"/>
          <w:wAfter w:w="739" w:type="dxa"/>
          <w:trHeight w:val="169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Погашення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позик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3350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F0645" w:rsidRPr="00AA2C77" w:rsidTr="00D248E9">
        <w:trPr>
          <w:gridAfter w:val="3"/>
          <w:wAfter w:w="739" w:type="dxa"/>
          <w:trHeight w:val="177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Сплату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дивідендів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3355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853033">
              <w:rPr>
                <w:rFonts w:ascii="Book Antiqua" w:hAnsi="Book Antiqua" w:cs="Times New Roman"/>
                <w:sz w:val="24"/>
                <w:szCs w:val="24"/>
              </w:rPr>
              <w:t>( )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176" w:lineRule="exact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F0645" w:rsidRPr="00AA2C77" w:rsidTr="00D248E9">
        <w:trPr>
          <w:gridAfter w:val="3"/>
          <w:wAfter w:w="739" w:type="dxa"/>
          <w:trHeight w:val="177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Витрачення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на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сплату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відсотків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3360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853033">
              <w:rPr>
                <w:rFonts w:ascii="Book Antiqua" w:hAnsi="Book Antiqua" w:cs="Times New Roman"/>
                <w:sz w:val="24"/>
                <w:szCs w:val="24"/>
              </w:rPr>
              <w:t>( )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176" w:lineRule="exact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F0645" w:rsidRPr="00AA2C77" w:rsidTr="00D248E9">
        <w:trPr>
          <w:gridAfter w:val="3"/>
          <w:wAfter w:w="739" w:type="dxa"/>
          <w:trHeight w:val="177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Витрачення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сплату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заборгованості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фінансової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3365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853033">
              <w:rPr>
                <w:rFonts w:ascii="Book Antiqua" w:hAnsi="Book Antiqua" w:cs="Times New Roman"/>
                <w:sz w:val="24"/>
                <w:szCs w:val="24"/>
              </w:rPr>
              <w:t>( )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176" w:lineRule="exact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F0645" w:rsidRPr="00AA2C77" w:rsidTr="00D248E9">
        <w:trPr>
          <w:gridAfter w:val="3"/>
          <w:wAfter w:w="739" w:type="dxa"/>
          <w:trHeight w:val="177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Витрачення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придбання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частки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дочірньому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ідприємстві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3370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853033">
              <w:rPr>
                <w:rFonts w:ascii="Book Antiqua" w:hAnsi="Book Antiqua" w:cs="Times New Roman"/>
                <w:sz w:val="24"/>
                <w:szCs w:val="24"/>
              </w:rPr>
              <w:t>( )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176" w:lineRule="exact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F0645" w:rsidRPr="00AA2C77" w:rsidTr="00D248E9">
        <w:trPr>
          <w:gridAfter w:val="3"/>
          <w:wAfter w:w="739" w:type="dxa"/>
          <w:trHeight w:val="177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w w:val="82"/>
                <w:sz w:val="20"/>
                <w:szCs w:val="20"/>
                <w:lang w:val="ru-RU"/>
              </w:rPr>
              <w:t>Витрачення</w:t>
            </w:r>
            <w:proofErr w:type="spellEnd"/>
            <w:r w:rsidRPr="00AA2C77">
              <w:rPr>
                <w:rFonts w:asciiTheme="majorHAnsi" w:hAnsiTheme="majorHAnsi" w:cs="Times New Roman"/>
                <w:w w:val="82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A2C77">
              <w:rPr>
                <w:rFonts w:asciiTheme="majorHAnsi" w:hAnsiTheme="majorHAnsi" w:cs="Times New Roman"/>
                <w:w w:val="82"/>
                <w:sz w:val="20"/>
                <w:szCs w:val="20"/>
                <w:lang w:val="ru-RU"/>
              </w:rPr>
              <w:t>виплати</w:t>
            </w:r>
            <w:proofErr w:type="spellEnd"/>
            <w:r w:rsidRPr="00AA2C77">
              <w:rPr>
                <w:rFonts w:asciiTheme="majorHAnsi" w:hAnsiTheme="majorHAnsi" w:cs="Times New Roman"/>
                <w:w w:val="8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2"/>
                <w:sz w:val="20"/>
                <w:szCs w:val="20"/>
                <w:lang w:val="ru-RU"/>
              </w:rPr>
              <w:t>неконтрольованим</w:t>
            </w:r>
            <w:proofErr w:type="spellEnd"/>
            <w:r w:rsidRPr="00AA2C77">
              <w:rPr>
                <w:rFonts w:asciiTheme="majorHAnsi" w:hAnsiTheme="majorHAnsi" w:cs="Times New Roman"/>
                <w:w w:val="8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2"/>
                <w:sz w:val="20"/>
                <w:szCs w:val="20"/>
                <w:lang w:val="ru-RU"/>
              </w:rPr>
              <w:t>часткам</w:t>
            </w:r>
            <w:proofErr w:type="spellEnd"/>
            <w:r w:rsidRPr="00AA2C77">
              <w:rPr>
                <w:rFonts w:asciiTheme="majorHAnsi" w:hAnsiTheme="majorHAnsi" w:cs="Times New Roman"/>
                <w:w w:val="82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A2C77">
              <w:rPr>
                <w:rFonts w:asciiTheme="majorHAnsi" w:hAnsiTheme="majorHAnsi" w:cs="Times New Roman"/>
                <w:w w:val="82"/>
                <w:sz w:val="20"/>
                <w:szCs w:val="20"/>
                <w:lang w:val="ru-RU"/>
              </w:rPr>
              <w:t>дочірніх</w:t>
            </w:r>
            <w:proofErr w:type="spellEnd"/>
            <w:r w:rsidRPr="00AA2C77">
              <w:rPr>
                <w:rFonts w:asciiTheme="majorHAnsi" w:hAnsiTheme="majorHAnsi" w:cs="Times New Roman"/>
                <w:w w:val="8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w w:val="82"/>
                <w:sz w:val="20"/>
                <w:szCs w:val="20"/>
                <w:lang w:val="ru-RU"/>
              </w:rPr>
              <w:t>підприємствах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3375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853033">
              <w:rPr>
                <w:rFonts w:ascii="Book Antiqua" w:hAnsi="Book Antiqua" w:cs="Times New Roman"/>
                <w:sz w:val="24"/>
                <w:szCs w:val="24"/>
              </w:rPr>
              <w:t>( )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176" w:lineRule="exact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F0645" w:rsidRPr="00AA2C77" w:rsidTr="00D248E9">
        <w:trPr>
          <w:gridAfter w:val="3"/>
          <w:wAfter w:w="739" w:type="dxa"/>
          <w:trHeight w:val="177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Інші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платежі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3390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176" w:lineRule="exact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853033">
              <w:rPr>
                <w:rFonts w:ascii="Book Antiqua" w:hAnsi="Book Antiqua" w:cs="Times New Roman"/>
                <w:sz w:val="24"/>
                <w:szCs w:val="24"/>
              </w:rPr>
              <w:t>( )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176" w:lineRule="exact"/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F0645" w:rsidRPr="00AA2C77" w:rsidTr="00D248E9">
        <w:trPr>
          <w:gridAfter w:val="3"/>
          <w:wAfter w:w="739" w:type="dxa"/>
          <w:trHeight w:val="176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Чистий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рух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коштів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в</w:t>
            </w:r>
            <w:proofErr w:type="gram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ід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фінансової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3395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402EB9" w:rsidP="00D248E9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6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853033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</w:tr>
      <w:tr w:rsidR="00CF0645" w:rsidRPr="00AA2C77" w:rsidTr="00D248E9">
        <w:trPr>
          <w:gridAfter w:val="3"/>
          <w:wAfter w:w="739" w:type="dxa"/>
          <w:trHeight w:val="177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Чистий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рух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грошових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кошті</w:t>
            </w:r>
            <w:proofErr w:type="gram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звітний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  <w:lang w:val="ru-RU"/>
              </w:rPr>
              <w:t>період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3400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402EB9" w:rsidP="00D248E9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(170)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0F1EEC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31</w:t>
            </w:r>
          </w:p>
        </w:tc>
      </w:tr>
      <w:tr w:rsidR="00CF0645" w:rsidRPr="00AA2C77" w:rsidTr="00D248E9">
        <w:trPr>
          <w:gridAfter w:val="3"/>
          <w:wAfter w:w="739" w:type="dxa"/>
          <w:trHeight w:val="178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Залишок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кошті</w:t>
            </w:r>
            <w:proofErr w:type="gram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на початок року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3405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402EB9" w:rsidP="00D248E9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819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0F1EEC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788</w:t>
            </w:r>
          </w:p>
        </w:tc>
      </w:tr>
      <w:tr w:rsidR="00CF0645" w:rsidRPr="00AA2C77" w:rsidTr="00D248E9">
        <w:trPr>
          <w:gridAfter w:val="3"/>
          <w:wAfter w:w="739" w:type="dxa"/>
          <w:trHeight w:val="177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Вплив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зміни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валютних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курсів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залишок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кошті</w:t>
            </w:r>
            <w:proofErr w:type="gram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3410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D248E9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0F1EEC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F0645" w:rsidRPr="00AA2C77" w:rsidTr="00D248E9">
        <w:trPr>
          <w:gridAfter w:val="3"/>
          <w:wAfter w:w="739" w:type="dxa"/>
          <w:trHeight w:val="140"/>
        </w:trPr>
        <w:tc>
          <w:tcPr>
            <w:tcW w:w="5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40"/>
              <w:rPr>
                <w:rFonts w:asciiTheme="majorHAnsi" w:hAnsiTheme="majorHAnsi" w:cs="Times New Roman"/>
                <w:sz w:val="20"/>
                <w:szCs w:val="20"/>
                <w:lang w:val="ru-RU"/>
              </w:rPr>
            </w:pP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Залишок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кошті</w:t>
            </w:r>
            <w:proofErr w:type="gram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>кінець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  <w:lang w:val="ru-RU"/>
              </w:rPr>
              <w:t xml:space="preserve"> року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F0645" w:rsidRPr="00AA2C77" w:rsidRDefault="00CF0645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200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3415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402EB9" w:rsidP="00D248E9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649</w:t>
            </w:r>
            <w:bookmarkStart w:id="2" w:name="_GoBack"/>
            <w:bookmarkEnd w:id="2"/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0645" w:rsidRPr="00853033" w:rsidRDefault="00CF0645" w:rsidP="000F1EEC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819</w:t>
            </w:r>
          </w:p>
        </w:tc>
      </w:tr>
    </w:tbl>
    <w:p w:rsidR="00AA2C77" w:rsidRPr="00AA2C77" w:rsidRDefault="00AA2C77" w:rsidP="00AA2C7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0"/>
          <w:szCs w:val="20"/>
        </w:rPr>
      </w:pPr>
    </w:p>
    <w:p w:rsidR="00AA2C77" w:rsidRPr="00AA2C77" w:rsidRDefault="00AA2C77" w:rsidP="00AA2C7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0"/>
          <w:szCs w:val="20"/>
        </w:rPr>
      </w:pPr>
    </w:p>
    <w:p w:rsidR="00AA2C77" w:rsidRPr="00AA2C77" w:rsidRDefault="00AA2C77" w:rsidP="00AA2C7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0"/>
          <w:szCs w:val="20"/>
        </w:rPr>
      </w:pPr>
    </w:p>
    <w:p w:rsidR="00AA2C77" w:rsidRPr="00AA2C77" w:rsidRDefault="00AA2C77" w:rsidP="00AA2C77">
      <w:pPr>
        <w:widowControl w:val="0"/>
        <w:autoSpaceDE w:val="0"/>
        <w:autoSpaceDN w:val="0"/>
        <w:adjustRightInd w:val="0"/>
        <w:spacing w:after="0" w:line="387" w:lineRule="exact"/>
        <w:rPr>
          <w:rFonts w:asciiTheme="majorHAnsi" w:hAnsiTheme="majorHAnsi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260"/>
        <w:gridCol w:w="580"/>
        <w:gridCol w:w="5380"/>
      </w:tblGrid>
      <w:tr w:rsidR="00AA2C77" w:rsidRPr="00AA2C77" w:rsidTr="00AA2C77">
        <w:trPr>
          <w:trHeight w:val="182"/>
        </w:trPr>
        <w:tc>
          <w:tcPr>
            <w:tcW w:w="4480" w:type="dxa"/>
            <w:gridSpan w:val="2"/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Керiвник</w:t>
            </w:r>
            <w:proofErr w:type="spellEnd"/>
          </w:p>
        </w:tc>
        <w:tc>
          <w:tcPr>
            <w:tcW w:w="5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380" w:type="dxa"/>
            <w:vAlign w:val="bottom"/>
            <w:hideMark/>
          </w:tcPr>
          <w:p w:rsidR="00AA2C77" w:rsidRPr="004A7DC1" w:rsidRDefault="004A7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ajorHAnsi" w:hAnsiTheme="majorHAnsi" w:cs="Times New Roman"/>
                <w:b/>
                <w:bCs/>
                <w:w w:val="84"/>
                <w:sz w:val="20"/>
                <w:szCs w:val="20"/>
              </w:rPr>
              <w:t>Зілгалова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w w:val="84"/>
                <w:sz w:val="20"/>
                <w:szCs w:val="20"/>
              </w:rPr>
              <w:t xml:space="preserve"> М</w:t>
            </w:r>
            <w:r>
              <w:rPr>
                <w:rFonts w:asciiTheme="majorHAnsi" w:hAnsiTheme="majorHAnsi" w:cs="Times New Roman"/>
                <w:b/>
                <w:bCs/>
                <w:w w:val="84"/>
                <w:sz w:val="20"/>
                <w:szCs w:val="20"/>
                <w:lang w:val="uk-UA"/>
              </w:rPr>
              <w:t>.</w:t>
            </w:r>
            <w:r>
              <w:rPr>
                <w:rFonts w:asciiTheme="majorHAnsi" w:hAnsiTheme="majorHAnsi" w:cs="Times New Roman"/>
                <w:b/>
                <w:bCs/>
                <w:w w:val="84"/>
                <w:sz w:val="20"/>
                <w:szCs w:val="20"/>
              </w:rPr>
              <w:t xml:space="preserve"> М</w:t>
            </w:r>
            <w:r>
              <w:rPr>
                <w:rFonts w:asciiTheme="majorHAnsi" w:hAnsiTheme="majorHAnsi" w:cs="Times New Roman"/>
                <w:b/>
                <w:bCs/>
                <w:w w:val="84"/>
                <w:sz w:val="20"/>
                <w:szCs w:val="20"/>
                <w:lang w:val="uk-UA"/>
              </w:rPr>
              <w:t>.</w:t>
            </w:r>
          </w:p>
        </w:tc>
      </w:tr>
      <w:tr w:rsidR="00AA2C77" w:rsidRPr="00AA2C77" w:rsidTr="00AA2C77">
        <w:trPr>
          <w:trHeight w:val="60"/>
        </w:trPr>
        <w:tc>
          <w:tcPr>
            <w:tcW w:w="222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A2C77">
        <w:trPr>
          <w:trHeight w:val="174"/>
        </w:trPr>
        <w:tc>
          <w:tcPr>
            <w:tcW w:w="222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60" w:type="dxa"/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880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підпис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5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380" w:type="dxa"/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72"/>
                <w:sz w:val="20"/>
                <w:szCs w:val="20"/>
              </w:rPr>
              <w:t>(</w:t>
            </w:r>
            <w:proofErr w:type="spellStart"/>
            <w:r w:rsidRPr="00AA2C77">
              <w:rPr>
                <w:rFonts w:asciiTheme="majorHAnsi" w:hAnsiTheme="majorHAnsi" w:cs="Times New Roman"/>
                <w:w w:val="72"/>
                <w:sz w:val="20"/>
                <w:szCs w:val="20"/>
              </w:rPr>
              <w:t>ініціали</w:t>
            </w:r>
            <w:proofErr w:type="spellEnd"/>
            <w:r w:rsidRPr="00AA2C77">
              <w:rPr>
                <w:rFonts w:asciiTheme="majorHAnsi" w:hAnsiTheme="majorHAnsi" w:cs="Times New Roman"/>
                <w:w w:val="72"/>
                <w:sz w:val="20"/>
                <w:szCs w:val="20"/>
              </w:rPr>
              <w:t xml:space="preserve">, </w:t>
            </w:r>
            <w:proofErr w:type="spellStart"/>
            <w:r w:rsidRPr="00AA2C77">
              <w:rPr>
                <w:rFonts w:asciiTheme="majorHAnsi" w:hAnsiTheme="majorHAnsi" w:cs="Times New Roman"/>
                <w:w w:val="72"/>
                <w:sz w:val="20"/>
                <w:szCs w:val="20"/>
              </w:rPr>
              <w:t>прізвище</w:t>
            </w:r>
            <w:proofErr w:type="spellEnd"/>
            <w:r w:rsidRPr="00AA2C77">
              <w:rPr>
                <w:rFonts w:asciiTheme="majorHAnsi" w:hAnsiTheme="majorHAnsi" w:cs="Times New Roman"/>
                <w:w w:val="72"/>
                <w:sz w:val="20"/>
                <w:szCs w:val="20"/>
              </w:rPr>
              <w:t>)</w:t>
            </w:r>
          </w:p>
        </w:tc>
      </w:tr>
      <w:tr w:rsidR="00AA2C77" w:rsidRPr="00AA2C77" w:rsidTr="00AA2C77">
        <w:trPr>
          <w:trHeight w:val="270"/>
        </w:trPr>
        <w:tc>
          <w:tcPr>
            <w:tcW w:w="4480" w:type="dxa"/>
            <w:gridSpan w:val="2"/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Головний</w:t>
            </w:r>
            <w:proofErr w:type="spellEnd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2C7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бухгалтер</w:t>
            </w:r>
            <w:proofErr w:type="spellEnd"/>
          </w:p>
        </w:tc>
        <w:tc>
          <w:tcPr>
            <w:tcW w:w="5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380" w:type="dxa"/>
            <w:vAlign w:val="bottom"/>
            <w:hideMark/>
          </w:tcPr>
          <w:p w:rsidR="00AA2C77" w:rsidRPr="004A7DC1" w:rsidRDefault="004A7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ajorHAnsi" w:hAnsiTheme="majorHAnsi" w:cs="Times New Roman"/>
                <w:b/>
                <w:bCs/>
                <w:w w:val="83"/>
                <w:sz w:val="20"/>
                <w:szCs w:val="20"/>
                <w:lang w:val="uk-UA"/>
              </w:rPr>
              <w:t>Булеца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w w:val="83"/>
                <w:sz w:val="20"/>
                <w:szCs w:val="20"/>
                <w:lang w:val="uk-UA"/>
              </w:rPr>
              <w:t xml:space="preserve"> Л.В</w:t>
            </w:r>
          </w:p>
        </w:tc>
      </w:tr>
      <w:tr w:rsidR="00AA2C77" w:rsidRPr="00AA2C77" w:rsidTr="00AA2C77">
        <w:trPr>
          <w:trHeight w:val="60"/>
        </w:trPr>
        <w:tc>
          <w:tcPr>
            <w:tcW w:w="222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A2C77" w:rsidRPr="00AA2C77" w:rsidTr="00AA2C77">
        <w:trPr>
          <w:trHeight w:val="174"/>
        </w:trPr>
        <w:tc>
          <w:tcPr>
            <w:tcW w:w="222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60" w:type="dxa"/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880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proofErr w:type="spellStart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підпис</w:t>
            </w:r>
            <w:proofErr w:type="spellEnd"/>
            <w:r w:rsidRPr="00AA2C77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580" w:type="dxa"/>
            <w:vAlign w:val="bottom"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380" w:type="dxa"/>
            <w:vAlign w:val="bottom"/>
            <w:hideMark/>
          </w:tcPr>
          <w:p w:rsidR="00AA2C77" w:rsidRPr="00AA2C77" w:rsidRDefault="00AA2C77">
            <w:pPr>
              <w:widowControl w:val="0"/>
              <w:autoSpaceDE w:val="0"/>
              <w:autoSpaceDN w:val="0"/>
              <w:adjustRightInd w:val="0"/>
              <w:spacing w:after="0" w:line="158" w:lineRule="exac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A2C77">
              <w:rPr>
                <w:rFonts w:asciiTheme="majorHAnsi" w:hAnsiTheme="majorHAnsi" w:cs="Times New Roman"/>
                <w:w w:val="72"/>
                <w:sz w:val="20"/>
                <w:szCs w:val="20"/>
              </w:rPr>
              <w:t>(</w:t>
            </w:r>
            <w:proofErr w:type="spellStart"/>
            <w:r w:rsidRPr="00AA2C77">
              <w:rPr>
                <w:rFonts w:asciiTheme="majorHAnsi" w:hAnsiTheme="majorHAnsi" w:cs="Times New Roman"/>
                <w:w w:val="72"/>
                <w:sz w:val="20"/>
                <w:szCs w:val="20"/>
              </w:rPr>
              <w:t>ініціали</w:t>
            </w:r>
            <w:proofErr w:type="spellEnd"/>
            <w:r w:rsidRPr="00AA2C77">
              <w:rPr>
                <w:rFonts w:asciiTheme="majorHAnsi" w:hAnsiTheme="majorHAnsi" w:cs="Times New Roman"/>
                <w:w w:val="72"/>
                <w:sz w:val="20"/>
                <w:szCs w:val="20"/>
              </w:rPr>
              <w:t xml:space="preserve">, </w:t>
            </w:r>
            <w:proofErr w:type="spellStart"/>
            <w:r w:rsidRPr="00AA2C77">
              <w:rPr>
                <w:rFonts w:asciiTheme="majorHAnsi" w:hAnsiTheme="majorHAnsi" w:cs="Times New Roman"/>
                <w:w w:val="72"/>
                <w:sz w:val="20"/>
                <w:szCs w:val="20"/>
              </w:rPr>
              <w:t>прізвище</w:t>
            </w:r>
            <w:proofErr w:type="spellEnd"/>
            <w:r w:rsidRPr="00AA2C77">
              <w:rPr>
                <w:rFonts w:asciiTheme="majorHAnsi" w:hAnsiTheme="majorHAnsi" w:cs="Times New Roman"/>
                <w:w w:val="72"/>
                <w:sz w:val="20"/>
                <w:szCs w:val="20"/>
              </w:rPr>
              <w:t>)</w:t>
            </w:r>
          </w:p>
        </w:tc>
      </w:tr>
    </w:tbl>
    <w:p w:rsidR="00AA2C77" w:rsidRPr="00AA2C77" w:rsidRDefault="00AA2C77" w:rsidP="00AA2C7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264414" w:rsidRPr="00AA2C77" w:rsidRDefault="00264414">
      <w:pPr>
        <w:rPr>
          <w:rFonts w:asciiTheme="majorHAnsi" w:hAnsiTheme="majorHAnsi" w:cs="Times New Roman"/>
          <w:sz w:val="20"/>
          <w:szCs w:val="20"/>
        </w:rPr>
      </w:pPr>
    </w:p>
    <w:sectPr w:rsidR="00264414" w:rsidRPr="00AA2C77" w:rsidSect="00537193">
      <w:pgSz w:w="11906" w:h="16838" w:code="9"/>
      <w:pgMar w:top="56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77"/>
    <w:rsid w:val="00264414"/>
    <w:rsid w:val="00402EB9"/>
    <w:rsid w:val="004A7DC1"/>
    <w:rsid w:val="004D0B7D"/>
    <w:rsid w:val="00537193"/>
    <w:rsid w:val="00853033"/>
    <w:rsid w:val="00A06C40"/>
    <w:rsid w:val="00A608EA"/>
    <w:rsid w:val="00AA2C77"/>
    <w:rsid w:val="00AE74BF"/>
    <w:rsid w:val="00AF7140"/>
    <w:rsid w:val="00C13A3A"/>
    <w:rsid w:val="00C51BB0"/>
    <w:rsid w:val="00CF0645"/>
    <w:rsid w:val="00D248E9"/>
    <w:rsid w:val="00E7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77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77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2074E-C561-41E1-A9F7-7E748301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2019-01-15T08:48:00Z</cp:lastPrinted>
  <dcterms:created xsi:type="dcterms:W3CDTF">2016-02-03T13:18:00Z</dcterms:created>
  <dcterms:modified xsi:type="dcterms:W3CDTF">2019-01-15T08:49:00Z</dcterms:modified>
</cp:coreProperties>
</file>